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319016077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19.03.2025 №18810586250319016077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81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0412365400665018122520162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